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A9" w:rsidRDefault="00F426A9" w:rsidP="005C299B">
      <w:pPr>
        <w:suppressAutoHyphens/>
        <w:rPr>
          <w:b/>
          <w:bCs/>
          <w:sz w:val="26"/>
          <w:szCs w:val="26"/>
          <w:lang w:eastAsia="ar-SA"/>
        </w:rPr>
      </w:pPr>
    </w:p>
    <w:p w:rsidR="005C299B" w:rsidRPr="00891EB5" w:rsidRDefault="005C299B" w:rsidP="005C299B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  <w:r>
        <w:rPr>
          <w:color w:val="000000"/>
        </w:rPr>
        <w:t xml:space="preserve">     </w:t>
      </w:r>
      <w:r w:rsidRPr="00891EB5">
        <w:rPr>
          <w:color w:val="000000"/>
        </w:rPr>
        <w:t xml:space="preserve">            </w:t>
      </w:r>
      <w:bookmarkStart w:id="0" w:name="_GoBack"/>
      <w:bookmarkEnd w:id="0"/>
    </w:p>
    <w:p w:rsidR="005C299B" w:rsidRPr="005E7D0D" w:rsidRDefault="005C299B" w:rsidP="005C299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D0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C299B" w:rsidRPr="00891EB5" w:rsidRDefault="005E7D0D" w:rsidP="005C299B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0480" r="37465" b="3556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34EFE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C299B" w:rsidRPr="005E7D0D" w:rsidRDefault="005C299B" w:rsidP="005C299B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99B" w:rsidRPr="005E7D0D" w:rsidRDefault="005C299B" w:rsidP="005C299B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D0D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C299B" w:rsidRPr="00891EB5" w:rsidRDefault="005C299B" w:rsidP="005C299B">
      <w:pPr>
        <w:jc w:val="center"/>
        <w:rPr>
          <w:b/>
          <w:color w:val="000000"/>
        </w:rPr>
      </w:pPr>
    </w:p>
    <w:p w:rsidR="005C299B" w:rsidRPr="00E45E6F" w:rsidRDefault="005C299B" w:rsidP="005C299B">
      <w:pPr>
        <w:pStyle w:val="af"/>
        <w:rPr>
          <w:sz w:val="28"/>
          <w:szCs w:val="28"/>
        </w:rPr>
      </w:pPr>
      <w:r>
        <w:rPr>
          <w:sz w:val="28"/>
          <w:szCs w:val="28"/>
        </w:rPr>
        <w:t>о</w:t>
      </w:r>
      <w:r w:rsidRPr="00E45E6F">
        <w:rPr>
          <w:sz w:val="28"/>
          <w:szCs w:val="28"/>
        </w:rPr>
        <w:t xml:space="preserve">т </w:t>
      </w:r>
      <w:r w:rsidRPr="00F96F53">
        <w:rPr>
          <w:color w:val="FFFFFF" w:themeColor="background1"/>
          <w:sz w:val="28"/>
          <w:szCs w:val="28"/>
        </w:rPr>
        <w:t>0</w:t>
      </w:r>
      <w:r w:rsidR="005E7D0D">
        <w:rPr>
          <w:sz w:val="28"/>
          <w:szCs w:val="28"/>
        </w:rPr>
        <w:t xml:space="preserve">17.02.2022  </w:t>
      </w:r>
      <w:r w:rsidRPr="00E45E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E45E6F">
        <w:rPr>
          <w:sz w:val="28"/>
          <w:szCs w:val="28"/>
        </w:rPr>
        <w:t xml:space="preserve"> </w:t>
      </w:r>
      <w:r>
        <w:rPr>
          <w:sz w:val="28"/>
          <w:szCs w:val="28"/>
        </w:rPr>
        <w:t>п. Стрелецкий</w:t>
      </w:r>
      <w:r w:rsidRPr="00E45E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 </w:t>
      </w:r>
      <w:r w:rsidR="005E7D0D">
        <w:rPr>
          <w:sz w:val="28"/>
          <w:szCs w:val="28"/>
        </w:rPr>
        <w:t>3</w:t>
      </w:r>
      <w:r w:rsidRPr="00F96F53">
        <w:rPr>
          <w:color w:val="FFFFFF" w:themeColor="background1"/>
          <w:sz w:val="28"/>
          <w:szCs w:val="28"/>
        </w:rPr>
        <w:t>6</w:t>
      </w:r>
    </w:p>
    <w:p w:rsidR="00F426A9" w:rsidRDefault="00F426A9" w:rsidP="00F426A9">
      <w:pPr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25788B" w:rsidRPr="00BA15E8" w:rsidTr="0013139B">
        <w:trPr>
          <w:trHeight w:val="1426"/>
        </w:trPr>
        <w:tc>
          <w:tcPr>
            <w:tcW w:w="7938" w:type="dxa"/>
            <w:shd w:val="clear" w:color="auto" w:fill="auto"/>
            <w:vAlign w:val="center"/>
          </w:tcPr>
          <w:p w:rsidR="00F2432F" w:rsidRPr="005C299B" w:rsidRDefault="0013139B" w:rsidP="0013139B">
            <w:pPr>
              <w:ind w:left="-142" w:right="-185" w:firstLine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C299B">
              <w:rPr>
                <w:rFonts w:eastAsia="Calibri"/>
                <w:b/>
                <w:sz w:val="28"/>
                <w:szCs w:val="28"/>
              </w:rPr>
              <w:t xml:space="preserve">Об определении форм участия граждан в обеспечении </w:t>
            </w:r>
          </w:p>
          <w:p w:rsidR="00843848" w:rsidRPr="0013139B" w:rsidRDefault="0013139B" w:rsidP="0013139B">
            <w:pPr>
              <w:ind w:left="-142" w:right="-185" w:firstLine="142"/>
              <w:jc w:val="center"/>
              <w:rPr>
                <w:b/>
                <w:color w:val="333333"/>
                <w:sz w:val="28"/>
                <w:szCs w:val="28"/>
              </w:rPr>
            </w:pPr>
            <w:r w:rsidRPr="005C299B">
              <w:rPr>
                <w:rFonts w:eastAsia="Calibri"/>
                <w:b/>
                <w:sz w:val="28"/>
                <w:szCs w:val="28"/>
              </w:rPr>
              <w:t>первичных мер пожарной безопасности, в том числе в деятельности добровольной пожарной охраны</w:t>
            </w:r>
          </w:p>
        </w:tc>
      </w:tr>
    </w:tbl>
    <w:p w:rsidR="0013139B" w:rsidRDefault="0013139B" w:rsidP="005D0ED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3139B" w:rsidRDefault="007F69CC" w:rsidP="005C299B">
      <w:pPr>
        <w:tabs>
          <w:tab w:val="left" w:pos="7020"/>
        </w:tabs>
        <w:ind w:firstLine="352"/>
        <w:jc w:val="both"/>
        <w:rPr>
          <w:sz w:val="28"/>
          <w:szCs w:val="28"/>
        </w:rPr>
      </w:pPr>
      <w:r w:rsidRPr="005C299B">
        <w:rPr>
          <w:sz w:val="28"/>
          <w:szCs w:val="28"/>
        </w:rPr>
        <w:t xml:space="preserve">В соответствии с требованиями Федерального закона от </w:t>
      </w:r>
      <w:r w:rsidR="008878FB" w:rsidRPr="005C299B">
        <w:rPr>
          <w:sz w:val="28"/>
          <w:szCs w:val="28"/>
        </w:rPr>
        <w:t>0</w:t>
      </w:r>
      <w:r w:rsidRPr="005C299B">
        <w:rPr>
          <w:sz w:val="28"/>
          <w:szCs w:val="28"/>
        </w:rPr>
        <w:t>6</w:t>
      </w:r>
      <w:r w:rsidR="008878FB" w:rsidRPr="005C299B">
        <w:rPr>
          <w:sz w:val="28"/>
          <w:szCs w:val="28"/>
        </w:rPr>
        <w:t>.10.</w:t>
      </w:r>
      <w:r w:rsidRPr="005C299B">
        <w:rPr>
          <w:sz w:val="28"/>
          <w:szCs w:val="28"/>
        </w:rPr>
        <w:t>2003 года</w:t>
      </w:r>
      <w:r w:rsidR="005D0EDD" w:rsidRPr="005C299B">
        <w:rPr>
          <w:sz w:val="28"/>
          <w:szCs w:val="28"/>
        </w:rPr>
        <w:t xml:space="preserve"> </w:t>
      </w:r>
      <w:r w:rsidRPr="005C299B">
        <w:rPr>
          <w:sz w:val="28"/>
          <w:szCs w:val="28"/>
        </w:rPr>
        <w:t>№ 131-ФЗ «Об общих принципах организации местного самоуправления в РФ»,</w:t>
      </w:r>
      <w:r w:rsidR="0013139B" w:rsidRPr="005C299B">
        <w:rPr>
          <w:rFonts w:eastAsia="Calibri"/>
          <w:sz w:val="28"/>
          <w:szCs w:val="28"/>
        </w:rPr>
        <w:t xml:space="preserve"> Федерального закона от 21.12.1994</w:t>
      </w:r>
      <w:r w:rsidR="00115C75" w:rsidRPr="005C299B">
        <w:rPr>
          <w:rFonts w:eastAsia="Calibri"/>
          <w:sz w:val="28"/>
          <w:szCs w:val="28"/>
        </w:rPr>
        <w:t xml:space="preserve"> </w:t>
      </w:r>
      <w:r w:rsidR="0013139B" w:rsidRPr="005C299B">
        <w:rPr>
          <w:rFonts w:eastAsia="Calibri"/>
          <w:sz w:val="28"/>
          <w:szCs w:val="28"/>
        </w:rPr>
        <w:t>года №69-ФЗ «</w:t>
      </w:r>
      <w:r w:rsidR="00F2432F" w:rsidRPr="005C299B">
        <w:rPr>
          <w:rFonts w:eastAsia="Calibri"/>
          <w:sz w:val="28"/>
          <w:szCs w:val="28"/>
        </w:rPr>
        <w:t>О пожарной безопасности»</w:t>
      </w:r>
      <w:r w:rsidR="0013139B" w:rsidRPr="005C299B">
        <w:rPr>
          <w:rFonts w:eastAsia="Calibri"/>
          <w:sz w:val="28"/>
          <w:szCs w:val="28"/>
        </w:rPr>
        <w:t>, в целях обеспечения пожарной безопасности</w:t>
      </w:r>
      <w:r w:rsidR="00F84207" w:rsidRPr="005C299B">
        <w:rPr>
          <w:sz w:val="28"/>
          <w:szCs w:val="28"/>
        </w:rPr>
        <w:t>,</w:t>
      </w:r>
      <w:r w:rsidR="009D7826" w:rsidRPr="005C299B"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 xml:space="preserve">Уставом  муниципального образования Южно-Одоевское Одоевского района, администрация муниципального образования Южно-Одоевское Одоевского района </w:t>
      </w:r>
      <w:r w:rsidR="005C299B" w:rsidRPr="0082475E">
        <w:rPr>
          <w:sz w:val="28"/>
          <w:szCs w:val="28"/>
        </w:rPr>
        <w:t>ПОСТАНОВЛЯЕТ</w:t>
      </w:r>
      <w:r w:rsidR="005C299B">
        <w:rPr>
          <w:sz w:val="28"/>
          <w:szCs w:val="28"/>
        </w:rPr>
        <w:t>:</w:t>
      </w:r>
    </w:p>
    <w:p w:rsidR="005C299B" w:rsidRPr="005C299B" w:rsidRDefault="005C299B" w:rsidP="005C299B">
      <w:pPr>
        <w:tabs>
          <w:tab w:val="left" w:pos="7020"/>
        </w:tabs>
        <w:ind w:firstLine="352"/>
        <w:jc w:val="both"/>
        <w:rPr>
          <w:sz w:val="28"/>
          <w:szCs w:val="28"/>
        </w:rPr>
      </w:pPr>
    </w:p>
    <w:p w:rsidR="0013139B" w:rsidRPr="005C299B" w:rsidRDefault="003E296D" w:rsidP="003E296D">
      <w:pPr>
        <w:pStyle w:val="af3"/>
        <w:jc w:val="both"/>
        <w:rPr>
          <w:rFonts w:eastAsia="Calibri"/>
          <w:sz w:val="28"/>
          <w:szCs w:val="28"/>
        </w:rPr>
      </w:pPr>
      <w:bookmarkStart w:id="1" w:name="_Hlk535507102"/>
      <w:r>
        <w:rPr>
          <w:sz w:val="28"/>
          <w:szCs w:val="28"/>
        </w:rPr>
        <w:t xml:space="preserve">  </w:t>
      </w:r>
      <w:r w:rsidR="00F85E9F" w:rsidRPr="005C299B">
        <w:rPr>
          <w:sz w:val="28"/>
          <w:szCs w:val="28"/>
        </w:rPr>
        <w:t>1.</w:t>
      </w:r>
      <w:r w:rsidR="0013139B" w:rsidRPr="005C299B">
        <w:rPr>
          <w:rFonts w:eastAsia="Calibri"/>
          <w:sz w:val="28"/>
          <w:szCs w:val="28"/>
        </w:rPr>
        <w:t xml:space="preserve"> Утвердить </w:t>
      </w:r>
      <w:hyperlink r:id="rId7" w:history="1">
        <w:r w:rsidR="0013139B" w:rsidRPr="005C299B">
          <w:rPr>
            <w:rFonts w:eastAsia="Calibri"/>
            <w:sz w:val="28"/>
            <w:szCs w:val="28"/>
          </w:rPr>
          <w:t>Положение</w:t>
        </w:r>
      </w:hyperlink>
      <w:r w:rsidR="0013139B" w:rsidRPr="005C299B">
        <w:rPr>
          <w:rFonts w:eastAsia="Calibri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5C299B">
        <w:rPr>
          <w:rFonts w:eastAsia="Calibri"/>
          <w:sz w:val="28"/>
          <w:szCs w:val="28"/>
        </w:rPr>
        <w:t>муниципального образования Южно-Одоевское Одоевского района</w:t>
      </w:r>
      <w:r w:rsidR="0013139B" w:rsidRPr="005C299B">
        <w:rPr>
          <w:rFonts w:eastAsia="Calibri"/>
          <w:sz w:val="28"/>
          <w:szCs w:val="28"/>
        </w:rPr>
        <w:t xml:space="preserve"> </w:t>
      </w:r>
      <w:r w:rsidR="008878FB" w:rsidRPr="005C299B">
        <w:rPr>
          <w:rFonts w:eastAsia="Calibri"/>
          <w:sz w:val="28"/>
          <w:szCs w:val="28"/>
        </w:rPr>
        <w:t>согласно приложению к настоящему постановлению</w:t>
      </w:r>
      <w:r w:rsidR="0013139B" w:rsidRPr="005C299B">
        <w:rPr>
          <w:rFonts w:eastAsia="Calibri"/>
          <w:sz w:val="28"/>
          <w:szCs w:val="28"/>
        </w:rPr>
        <w:t>.</w:t>
      </w:r>
    </w:p>
    <w:p w:rsidR="005C299B" w:rsidRPr="00092F2C" w:rsidRDefault="003E296D" w:rsidP="005C2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 xml:space="preserve"> 2</w:t>
      </w:r>
      <w:r w:rsidR="005C299B" w:rsidRPr="00092F2C">
        <w:rPr>
          <w:sz w:val="28"/>
          <w:szCs w:val="28"/>
        </w:rPr>
        <w:t xml:space="preserve">. </w:t>
      </w:r>
      <w:r w:rsidR="005C299B" w:rsidRPr="0077468E">
        <w:rPr>
          <w:sz w:val="28"/>
          <w:szCs w:val="28"/>
        </w:rPr>
        <w:t>Обнародовать данное постановление</w:t>
      </w:r>
      <w:r w:rsidR="005C299B">
        <w:rPr>
          <w:sz w:val="28"/>
          <w:szCs w:val="28"/>
        </w:rPr>
        <w:t>, разместив его</w:t>
      </w:r>
      <w:r w:rsidR="005C299B" w:rsidRPr="0077468E">
        <w:rPr>
          <w:sz w:val="28"/>
          <w:szCs w:val="28"/>
        </w:rPr>
        <w:t xml:space="preserve"> на</w:t>
      </w:r>
      <w:r w:rsidR="005C299B">
        <w:rPr>
          <w:sz w:val="28"/>
          <w:szCs w:val="28"/>
        </w:rPr>
        <w:t xml:space="preserve"> официальном </w:t>
      </w:r>
      <w:r w:rsidR="005C299B" w:rsidRPr="0077468E">
        <w:rPr>
          <w:sz w:val="28"/>
          <w:szCs w:val="28"/>
        </w:rPr>
        <w:t xml:space="preserve">сайте администрации  муниципального образования </w:t>
      </w:r>
      <w:r w:rsidR="005C299B">
        <w:rPr>
          <w:sz w:val="28"/>
          <w:szCs w:val="28"/>
        </w:rPr>
        <w:t>Южно</w:t>
      </w:r>
      <w:r w:rsidR="005C299B"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</w:rPr>
        <w:t xml:space="preserve"> </w:t>
      </w:r>
      <w:r w:rsidR="005C299B">
        <w:rPr>
          <w:sz w:val="28"/>
          <w:szCs w:val="28"/>
          <w:lang w:val="en-US"/>
        </w:rPr>
        <w:t>www</w:t>
      </w:r>
      <w:r w:rsidR="005C299B" w:rsidRPr="00994111">
        <w:rPr>
          <w:sz w:val="28"/>
          <w:szCs w:val="28"/>
        </w:rPr>
        <w:t>.</w:t>
      </w:r>
      <w:r w:rsidR="005C299B">
        <w:rPr>
          <w:sz w:val="28"/>
          <w:szCs w:val="28"/>
          <w:lang w:val="en-US"/>
        </w:rPr>
        <w:t>odoevsk</w:t>
      </w:r>
      <w:r w:rsidR="005C299B" w:rsidRPr="00A429A1">
        <w:rPr>
          <w:sz w:val="28"/>
          <w:szCs w:val="28"/>
        </w:rPr>
        <w:t>.</w:t>
      </w:r>
      <w:r w:rsidR="005C299B">
        <w:rPr>
          <w:sz w:val="28"/>
          <w:szCs w:val="28"/>
          <w:lang w:val="en-US"/>
        </w:rPr>
        <w:t>ru</w:t>
      </w:r>
      <w:r w:rsidR="005C299B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5C299B" w:rsidRPr="001240C1" w:rsidRDefault="003E296D" w:rsidP="005C299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99B">
        <w:rPr>
          <w:sz w:val="28"/>
          <w:szCs w:val="28"/>
        </w:rPr>
        <w:t>3</w:t>
      </w:r>
      <w:r w:rsidR="005C299B" w:rsidRPr="00222E6F">
        <w:rPr>
          <w:sz w:val="28"/>
          <w:szCs w:val="28"/>
        </w:rPr>
        <w:t xml:space="preserve">. </w:t>
      </w:r>
      <w:r w:rsidR="005C299B" w:rsidRPr="009632FB">
        <w:rPr>
          <w:sz w:val="28"/>
        </w:rPr>
        <w:t xml:space="preserve"> Контроль за исполнением настоящего постановления оставляю за собой.</w:t>
      </w:r>
    </w:p>
    <w:p w:rsidR="0013139B" w:rsidRPr="003E296D" w:rsidRDefault="005C299B" w:rsidP="003E296D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</w:t>
      </w:r>
      <w:r w:rsidR="00077AD1" w:rsidRPr="005C299B">
        <w:rPr>
          <w:rFonts w:eastAsia="Calibri"/>
          <w:sz w:val="28"/>
          <w:szCs w:val="28"/>
        </w:rPr>
        <w:t xml:space="preserve">4. </w:t>
      </w:r>
      <w:r w:rsidR="0013139B" w:rsidRPr="005C299B">
        <w:rPr>
          <w:rFonts w:eastAsia="Calibri"/>
          <w:sz w:val="28"/>
          <w:szCs w:val="28"/>
        </w:rPr>
        <w:t>Постановление вступает в силу с</w:t>
      </w:r>
      <w:r w:rsidR="00F2432F" w:rsidRPr="005C299B">
        <w:rPr>
          <w:rFonts w:eastAsia="Calibri"/>
          <w:sz w:val="28"/>
          <w:szCs w:val="28"/>
        </w:rPr>
        <w:t xml:space="preserve"> даты</w:t>
      </w:r>
      <w:r w:rsidR="0013139B" w:rsidRPr="005C299B">
        <w:rPr>
          <w:rFonts w:eastAsia="Calibri"/>
          <w:sz w:val="28"/>
          <w:szCs w:val="28"/>
        </w:rPr>
        <w:t xml:space="preserve"> его официального опубликования.</w:t>
      </w:r>
    </w:p>
    <w:p w:rsidR="00F4228D" w:rsidRPr="005C299B" w:rsidRDefault="00F4228D" w:rsidP="00F4228D">
      <w:pPr>
        <w:ind w:right="-6" w:firstLine="709"/>
        <w:jc w:val="both"/>
        <w:rPr>
          <w:sz w:val="28"/>
          <w:szCs w:val="28"/>
        </w:rPr>
      </w:pPr>
    </w:p>
    <w:p w:rsidR="005D0EDD" w:rsidRPr="005C299B" w:rsidRDefault="005D0EDD" w:rsidP="0025788B">
      <w:pPr>
        <w:ind w:right="-6"/>
        <w:jc w:val="both"/>
        <w:rPr>
          <w:sz w:val="28"/>
          <w:szCs w:val="28"/>
        </w:rPr>
      </w:pPr>
    </w:p>
    <w:tbl>
      <w:tblPr>
        <w:tblW w:w="102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96"/>
        <w:gridCol w:w="5945"/>
      </w:tblGrid>
      <w:tr w:rsidR="003E296D" w:rsidRPr="00E45E6F" w:rsidTr="00B23176">
        <w:trPr>
          <w:cantSplit/>
        </w:trPr>
        <w:tc>
          <w:tcPr>
            <w:tcW w:w="3970" w:type="dxa"/>
          </w:tcPr>
          <w:bookmarkEnd w:id="1"/>
          <w:p w:rsidR="003E296D" w:rsidRPr="00E45E6F" w:rsidRDefault="003E296D" w:rsidP="00B23176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45E6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3E296D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Pr="00E45E6F">
              <w:rPr>
                <w:sz w:val="28"/>
                <w:szCs w:val="28"/>
              </w:rPr>
              <w:t xml:space="preserve"> </w:t>
            </w:r>
          </w:p>
          <w:p w:rsidR="003E296D" w:rsidRPr="00E45E6F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3E296D" w:rsidRPr="00E45E6F" w:rsidRDefault="003E296D" w:rsidP="00B23176">
            <w:pPr>
              <w:pStyle w:val="3"/>
              <w:rPr>
                <w:sz w:val="28"/>
                <w:szCs w:val="28"/>
              </w:rPr>
            </w:pPr>
          </w:p>
          <w:p w:rsidR="003E296D" w:rsidRPr="00E45E6F" w:rsidRDefault="003E296D" w:rsidP="00B23176">
            <w:pPr>
              <w:rPr>
                <w:sz w:val="28"/>
                <w:szCs w:val="28"/>
              </w:rPr>
            </w:pPr>
          </w:p>
          <w:p w:rsidR="003E296D" w:rsidRPr="00D15EE0" w:rsidRDefault="003E296D" w:rsidP="00B23176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15EE0">
              <w:rPr>
                <w:b/>
                <w:sz w:val="28"/>
                <w:szCs w:val="28"/>
              </w:rPr>
              <w:t>А.Ю.Тришин</w:t>
            </w:r>
          </w:p>
          <w:p w:rsidR="003E296D" w:rsidRPr="00E45E6F" w:rsidRDefault="003E296D" w:rsidP="00B23176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077AD1" w:rsidRDefault="00077AD1" w:rsidP="00B07884">
      <w:pPr>
        <w:ind w:right="-6"/>
        <w:jc w:val="both"/>
        <w:rPr>
          <w:color w:val="333333"/>
          <w:szCs w:val="24"/>
        </w:rPr>
      </w:pPr>
    </w:p>
    <w:p w:rsidR="00F2432F" w:rsidRDefault="00F2432F" w:rsidP="003E296D">
      <w:pPr>
        <w:rPr>
          <w:color w:val="333333"/>
          <w:szCs w:val="24"/>
        </w:rPr>
      </w:pPr>
    </w:p>
    <w:p w:rsidR="003E296D" w:rsidRDefault="003E296D" w:rsidP="003E296D">
      <w:pPr>
        <w:rPr>
          <w:color w:val="333333"/>
          <w:szCs w:val="24"/>
        </w:rPr>
      </w:pPr>
    </w:p>
    <w:p w:rsidR="003E296D" w:rsidRDefault="003E296D" w:rsidP="003E296D">
      <w:pPr>
        <w:rPr>
          <w:szCs w:val="24"/>
        </w:rPr>
      </w:pP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lastRenderedPageBreak/>
        <w:t xml:space="preserve">Приложение </w:t>
      </w: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>к постановлению администрации</w:t>
      </w:r>
    </w:p>
    <w:p w:rsidR="00115C75" w:rsidRDefault="0004066D" w:rsidP="00077AD1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04066D" w:rsidRDefault="0004066D" w:rsidP="00077AD1">
      <w:pPr>
        <w:jc w:val="right"/>
        <w:rPr>
          <w:szCs w:val="24"/>
        </w:rPr>
      </w:pPr>
      <w:r>
        <w:rPr>
          <w:szCs w:val="24"/>
        </w:rPr>
        <w:t>Южно-Одоевское Одоевского района</w:t>
      </w:r>
    </w:p>
    <w:p w:rsidR="00077AD1" w:rsidRPr="000A01FD" w:rsidRDefault="00077AD1" w:rsidP="00077AD1">
      <w:pPr>
        <w:jc w:val="right"/>
        <w:rPr>
          <w:szCs w:val="24"/>
        </w:rPr>
      </w:pPr>
      <w:r>
        <w:rPr>
          <w:szCs w:val="24"/>
        </w:rPr>
        <w:t xml:space="preserve">от « </w:t>
      </w:r>
      <w:r w:rsidR="0004066D">
        <w:rPr>
          <w:szCs w:val="24"/>
        </w:rPr>
        <w:t>____</w:t>
      </w:r>
      <w:r w:rsidRPr="00B759B5">
        <w:rPr>
          <w:szCs w:val="24"/>
        </w:rPr>
        <w:t xml:space="preserve">» </w:t>
      </w:r>
      <w:r w:rsidR="0004066D">
        <w:rPr>
          <w:szCs w:val="24"/>
        </w:rPr>
        <w:t>____________</w:t>
      </w:r>
      <w:r w:rsidR="00E67581">
        <w:rPr>
          <w:szCs w:val="24"/>
        </w:rPr>
        <w:t xml:space="preserve"> </w:t>
      </w:r>
      <w:r>
        <w:rPr>
          <w:szCs w:val="24"/>
        </w:rPr>
        <w:t xml:space="preserve"> 20</w:t>
      </w:r>
      <w:r w:rsidR="00115C75">
        <w:rPr>
          <w:szCs w:val="24"/>
        </w:rPr>
        <w:t>2</w:t>
      </w:r>
      <w:r w:rsidR="0004066D">
        <w:rPr>
          <w:szCs w:val="24"/>
        </w:rPr>
        <w:t>2</w:t>
      </w:r>
      <w:r>
        <w:rPr>
          <w:szCs w:val="24"/>
        </w:rPr>
        <w:t xml:space="preserve"> г. №</w:t>
      </w:r>
      <w:r w:rsidR="00E67581">
        <w:rPr>
          <w:szCs w:val="24"/>
        </w:rPr>
        <w:t xml:space="preserve"> </w:t>
      </w:r>
      <w:r w:rsidR="0004066D">
        <w:rPr>
          <w:szCs w:val="24"/>
        </w:rPr>
        <w:t>______</w:t>
      </w:r>
      <w:r>
        <w:rPr>
          <w:szCs w:val="24"/>
        </w:rPr>
        <w:t xml:space="preserve"> </w:t>
      </w:r>
      <w:r w:rsidR="00115C75">
        <w:rPr>
          <w:szCs w:val="24"/>
        </w:rPr>
        <w:t xml:space="preserve">   </w:t>
      </w:r>
    </w:p>
    <w:p w:rsidR="00F2432F" w:rsidRDefault="00F2432F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ПОЛОЖЕНИЕ</w:t>
      </w: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об определении форм участия граждан в обеспечении первичных</w:t>
      </w: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мер пожарной безопасности, в том числе в деятельности</w:t>
      </w:r>
    </w:p>
    <w:p w:rsidR="00077AD1" w:rsidRPr="00F2432F" w:rsidRDefault="00077AD1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добровольной пожарной охраны на территории</w:t>
      </w:r>
    </w:p>
    <w:p w:rsidR="00077AD1" w:rsidRDefault="0004066D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муниципального образования Южно - Одоевское Одоевского района</w:t>
      </w:r>
    </w:p>
    <w:p w:rsidR="0004066D" w:rsidRPr="00F2432F" w:rsidRDefault="0004066D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Положение разработано в соответствии с требованиями Федеральных законов от 21.12.1994 </w:t>
      </w:r>
      <w:r w:rsidR="00115C75">
        <w:rPr>
          <w:rFonts w:eastAsia="Calibri"/>
          <w:bCs/>
        </w:rPr>
        <w:t>№ 69-ФЗ «</w:t>
      </w:r>
      <w:r w:rsidRPr="00077AD1">
        <w:rPr>
          <w:rFonts w:eastAsia="Calibri"/>
          <w:bCs/>
        </w:rPr>
        <w:t>О пожарной безопасности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 xml:space="preserve">, от 06.10.2003 </w:t>
      </w:r>
      <w:r w:rsidR="00115C75">
        <w:rPr>
          <w:rFonts w:eastAsia="Calibri"/>
          <w:bCs/>
        </w:rPr>
        <w:t>№</w:t>
      </w:r>
      <w:hyperlink r:id="rId8" w:history="1">
        <w:r w:rsidR="00115C75">
          <w:rPr>
            <w:rFonts w:eastAsia="Calibri"/>
            <w:bCs/>
            <w:color w:val="0000FF"/>
          </w:rPr>
          <w:t xml:space="preserve"> </w:t>
        </w:r>
        <w:r w:rsidRPr="00115C75">
          <w:rPr>
            <w:rFonts w:eastAsia="Calibri"/>
            <w:bCs/>
          </w:rPr>
          <w:t>131-ФЗ</w:t>
        </w:r>
      </w:hyperlink>
      <w:r w:rsidRPr="00077AD1">
        <w:rPr>
          <w:rFonts w:eastAsia="Calibri"/>
          <w:bCs/>
        </w:rPr>
        <w:t xml:space="preserve"> </w:t>
      </w:r>
      <w:r w:rsidR="00115C75">
        <w:rPr>
          <w:rFonts w:eastAsia="Calibri"/>
          <w:bCs/>
        </w:rPr>
        <w:t>«</w:t>
      </w:r>
      <w:r w:rsidRPr="00077AD1">
        <w:rPr>
          <w:rFonts w:eastAsia="Calibri"/>
          <w:bCs/>
        </w:rPr>
        <w:t>Об общих принципах организации местного самоуп</w:t>
      </w:r>
      <w:r w:rsidR="00115C75">
        <w:rPr>
          <w:rFonts w:eastAsia="Calibri"/>
          <w:bCs/>
        </w:rPr>
        <w:t>равления в Российской Федерации»</w:t>
      </w:r>
      <w:r w:rsidRPr="00077AD1">
        <w:rPr>
          <w:rFonts w:eastAsia="Calibri"/>
          <w:bCs/>
        </w:rPr>
        <w:t xml:space="preserve">, от 22.07.2008 </w:t>
      </w:r>
      <w:r w:rsidR="00115C75">
        <w:rPr>
          <w:rFonts w:eastAsia="Calibri"/>
          <w:bCs/>
        </w:rPr>
        <w:t>№</w:t>
      </w:r>
      <w:hyperlink r:id="rId9" w:history="1">
        <w:r w:rsidRPr="00077AD1">
          <w:rPr>
            <w:rFonts w:eastAsia="Calibri"/>
            <w:bCs/>
            <w:color w:val="0000FF"/>
          </w:rPr>
          <w:t xml:space="preserve"> </w:t>
        </w:r>
        <w:r w:rsidRPr="00115C75">
          <w:rPr>
            <w:rFonts w:eastAsia="Calibri"/>
            <w:bCs/>
          </w:rPr>
          <w:t>123-ФЗ</w:t>
        </w:r>
      </w:hyperlink>
      <w:r w:rsidR="00115C75">
        <w:rPr>
          <w:rFonts w:eastAsia="Calibri"/>
          <w:bCs/>
        </w:rPr>
        <w:t xml:space="preserve"> «</w:t>
      </w:r>
      <w:r w:rsidRPr="00077AD1">
        <w:rPr>
          <w:rFonts w:eastAsia="Calibri"/>
          <w:bCs/>
        </w:rPr>
        <w:t>Технический регламент о требованиях пожарной безопасности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 xml:space="preserve">, от 06.05.2011 </w:t>
      </w:r>
      <w:r w:rsidR="00115C75">
        <w:rPr>
          <w:rFonts w:eastAsia="Calibri"/>
          <w:bCs/>
        </w:rPr>
        <w:t>№</w:t>
      </w:r>
      <w:hyperlink r:id="rId10" w:history="1">
        <w:r w:rsidR="00115C75">
          <w:rPr>
            <w:rFonts w:eastAsia="Calibri"/>
            <w:bCs/>
            <w:color w:val="0000FF"/>
          </w:rPr>
          <w:t xml:space="preserve"> </w:t>
        </w:r>
        <w:r w:rsidRPr="00115C75">
          <w:rPr>
            <w:rFonts w:eastAsia="Calibri"/>
            <w:bCs/>
          </w:rPr>
          <w:t>100-ФЗ</w:t>
        </w:r>
      </w:hyperlink>
      <w:r w:rsidR="00115C75">
        <w:rPr>
          <w:rFonts w:eastAsia="Calibri"/>
          <w:bCs/>
        </w:rPr>
        <w:t xml:space="preserve"> «</w:t>
      </w:r>
      <w:r w:rsidRPr="00077AD1">
        <w:rPr>
          <w:rFonts w:eastAsia="Calibri"/>
          <w:bCs/>
        </w:rPr>
        <w:t>О добровольной пожарной охране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 xml:space="preserve">, </w:t>
      </w:r>
      <w:hyperlink r:id="rId11" w:history="1">
        <w:r w:rsidRPr="00115C75">
          <w:rPr>
            <w:rFonts w:eastAsia="Calibri"/>
            <w:bCs/>
          </w:rPr>
          <w:t>Постановления</w:t>
        </w:r>
      </w:hyperlink>
      <w:r w:rsidRPr="00077AD1">
        <w:rPr>
          <w:rFonts w:eastAsia="Calibri"/>
          <w:bCs/>
        </w:rPr>
        <w:t xml:space="preserve"> Правительства РФ от 25.04.2012 </w:t>
      </w:r>
      <w:r w:rsidR="00115C75">
        <w:rPr>
          <w:rFonts w:eastAsia="Calibri"/>
          <w:bCs/>
        </w:rPr>
        <w:t>№</w:t>
      </w:r>
      <w:r w:rsidRPr="00077AD1">
        <w:rPr>
          <w:rFonts w:eastAsia="Calibri"/>
          <w:bCs/>
        </w:rPr>
        <w:t xml:space="preserve"> 390 </w:t>
      </w:r>
      <w:r w:rsidR="00115C75">
        <w:rPr>
          <w:rFonts w:eastAsia="Calibri"/>
          <w:bCs/>
        </w:rPr>
        <w:t>«</w:t>
      </w:r>
      <w:r w:rsidRPr="00077AD1">
        <w:rPr>
          <w:rFonts w:eastAsia="Calibri"/>
          <w:bCs/>
        </w:rPr>
        <w:t>О противопожарном режиме</w:t>
      </w:r>
      <w:r w:rsidR="00115C75">
        <w:rPr>
          <w:rFonts w:eastAsia="Calibri"/>
          <w:bCs/>
        </w:rPr>
        <w:t>»</w:t>
      </w:r>
      <w:r w:rsidRPr="00077AD1">
        <w:rPr>
          <w:rFonts w:eastAsia="Calibri"/>
          <w:bCs/>
        </w:rPr>
        <w:t>.</w:t>
      </w:r>
    </w:p>
    <w:p w:rsidR="00077AD1" w:rsidRPr="00F2432F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1. Основные понятия</w:t>
      </w:r>
    </w:p>
    <w:p w:rsidR="008878FB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Противопожарная пропаганда - информирование общества о путях обеспечения пожарной безопасности.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2. </w:t>
      </w:r>
      <w:r w:rsidR="00077AD1" w:rsidRPr="00F2432F">
        <w:rPr>
          <w:rFonts w:eastAsia="Calibri"/>
          <w:b/>
          <w:bCs/>
        </w:rPr>
        <w:t>Первичные меры пожарной безопасности</w:t>
      </w:r>
    </w:p>
    <w:p w:rsidR="00077AD1" w:rsidRPr="00F2432F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 xml:space="preserve">в границах </w:t>
      </w:r>
      <w:r w:rsidR="005C299B">
        <w:rPr>
          <w:rFonts w:eastAsia="Calibri"/>
          <w:b/>
          <w:bCs/>
        </w:rPr>
        <w:t>населенных пунктах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Первичные меры пожарной безопасности включают в себя: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первичных мер пожарной безопасности на территории городского округа;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разработку и включение мероприятий по обеспечению пожарной безопасности в планы, схемы и программы развития территории городского округа;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="008878FB">
        <w:rPr>
          <w:rFonts w:eastAsia="Calibri"/>
          <w:bCs/>
        </w:rPr>
        <w:t>городском округе</w:t>
      </w:r>
      <w:r w:rsidRPr="00077AD1">
        <w:rPr>
          <w:rFonts w:eastAsia="Calibri"/>
          <w:bCs/>
        </w:rPr>
        <w:t>;</w:t>
      </w:r>
    </w:p>
    <w:p w:rsidR="00F2432F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оснащение территорий общего пользования, в том числе помещений и строений, находящихся в собственности (пользовании) граждан, первичными средствами тушения пожаров и противопожарным инвентарем;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установление особого противопожарного режима в случае повышения пожарной опасности на территории городского округа, а также дополнительных требований пожарной безопасности на время его действия;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обеспечение беспрепятственного проезда пожарной техники к месту пожара;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lastRenderedPageBreak/>
        <w:t>- организацию и принятие мер по оповещению населения и подразделений Государственной противопожарной службы о пожаре;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организацию обучения населения мерам пожарной безопасности и пропаганду в области пожарной безопасности, доведение информации о мерах пожарной безопасности, в том числе посредством организации и проведения собраний населения.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3. </w:t>
      </w:r>
      <w:r w:rsidR="00077AD1" w:rsidRPr="00F2432F">
        <w:rPr>
          <w:rFonts w:eastAsia="Calibri"/>
          <w:b/>
          <w:bCs/>
        </w:rPr>
        <w:t>Порядок осуществления противопожарной пропаганды</w:t>
      </w:r>
    </w:p>
    <w:p w:rsidR="00077AD1" w:rsidRPr="00F2432F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 w:rsidRPr="00F2432F">
        <w:rPr>
          <w:rFonts w:eastAsia="Calibri"/>
          <w:b/>
          <w:bCs/>
        </w:rPr>
        <w:t>и обучения населения первичным мерам пожарной безопасности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средства массовой информации, телевидение;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тематические выставки;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устную агитацию, доклады, лекции, беседы на собраниях граждан;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средства наглядной агитации (плакаты, иллюстрации, буклеты, памятки, брошюры);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работу с организациями по пропаганде противопожарных знаний.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преподавания в общеобразо</w:t>
      </w:r>
      <w:r w:rsidR="00F2432F">
        <w:rPr>
          <w:rFonts w:eastAsia="Calibri"/>
          <w:bCs/>
        </w:rPr>
        <w:t>вательных учреждениях предмета «</w:t>
      </w:r>
      <w:r w:rsidRPr="00077AD1">
        <w:rPr>
          <w:rFonts w:eastAsia="Calibri"/>
          <w:bCs/>
        </w:rPr>
        <w:t>Основы безопасности жизнедеятельности</w:t>
      </w:r>
      <w:r w:rsidR="00F2432F">
        <w:rPr>
          <w:rFonts w:eastAsia="Calibri"/>
          <w:bCs/>
        </w:rPr>
        <w:t>»</w:t>
      </w:r>
      <w:r w:rsidRPr="00077AD1">
        <w:rPr>
          <w:rFonts w:eastAsia="Calibri"/>
          <w:bCs/>
        </w:rPr>
        <w:t>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проведения тематических творческих конкурсов среди детей различных возрастных групп;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проведения спортивных мероприятий по пожарно-прикладному спорту среди учащихся общеобразовательных учреждений;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проведения экскурсий в пожарно-спасательные подразделения с демонстрацией и проведением открытого урока по основам безопасности жизнедеятельности;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организации тематических викторин;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организации работы по обучению мерам пожарной безопасности в летних оздоровительных лагерях;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оформления уголков пожарной безопасности;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участия учащихся общеобразовательных учреждений в деятельности добровольных дружин юных пожарных.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4. </w:t>
      </w:r>
      <w:r w:rsidR="00077AD1" w:rsidRPr="00F2432F">
        <w:rPr>
          <w:rFonts w:eastAsia="Calibri"/>
          <w:b/>
          <w:bCs/>
        </w:rPr>
        <w:t>Права и обязанности граждан в области пожарной безопасности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Граждане имеют право на: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защиту их жизни, здоровья и имущества в случае пожара;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возмещение ущерба, причиненного пожаром, в порядке, установленном действующим законодательством;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участие в установлении причин пожара, нанесшего ущерб их здоровью и имуществу;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lastRenderedPageBreak/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Граждане обязаны: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соблюдать требования пожарной безопасности;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при обнаружении пожаров немедленно уведомлять о них пожарную охрану;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до прибытия пожарной охраны принимать посильные меры по спасению людей, имущества и тушению пожаров;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оказывать содействие пожарной охране при тушении пожаров;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77AD1" w:rsidRPr="00F2432F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5. </w:t>
      </w:r>
      <w:r w:rsidR="00077AD1" w:rsidRPr="00F2432F">
        <w:rPr>
          <w:rFonts w:eastAsia="Calibri"/>
          <w:b/>
          <w:bCs/>
        </w:rPr>
        <w:t>Формы участия граждан в обеспечении пожарной безопасности</w:t>
      </w:r>
    </w:p>
    <w:p w:rsidR="00077AD1" w:rsidRPr="00077AD1" w:rsidRDefault="00077AD1" w:rsidP="003A5659">
      <w:pPr>
        <w:pStyle w:val="af3"/>
        <w:spacing w:line="276" w:lineRule="auto"/>
        <w:ind w:firstLine="709"/>
        <w:jc w:val="center"/>
        <w:rPr>
          <w:rFonts w:eastAsia="Calibri"/>
          <w:bCs/>
        </w:rPr>
      </w:pPr>
      <w:r w:rsidRPr="00077AD1">
        <w:rPr>
          <w:rFonts w:eastAsia="Calibri"/>
          <w:bCs/>
        </w:rPr>
        <w:t>Добровольная пожарная охрана.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Добровольный пожарный - гражданин, являющийся членом или участником общественного объединения пожарной охраны и принимающий на безвозмездной основе участие в профилактике и (или) тушении пожаров и проведении аварийно-спасательных работ.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Основными задачами добровольной пожарной охраны в области пожарной безопасности являются: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осуществление профилактики пожаров;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>- участие в тушении пожаров и проведении аварийно-спасательных работ.</w:t>
      </w:r>
    </w:p>
    <w:p w:rsidR="00077AD1" w:rsidRDefault="00F2432F" w:rsidP="003A5659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6. </w:t>
      </w:r>
      <w:r w:rsidR="00077AD1" w:rsidRPr="00F2432F">
        <w:rPr>
          <w:rFonts w:eastAsia="Calibri"/>
          <w:b/>
          <w:bCs/>
        </w:rPr>
        <w:t>Финансовое обеспечение первичных мер пожарной безопасности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  <w:rPr>
          <w:rFonts w:eastAsia="Calibri"/>
          <w:bCs/>
        </w:rPr>
      </w:pPr>
      <w:r w:rsidRPr="00077AD1">
        <w:rPr>
          <w:rFonts w:eastAsia="Calibri"/>
          <w:bCs/>
        </w:rPr>
        <w:t xml:space="preserve">Финансовое обеспечение первичных мер пожарной безопасности в границах </w:t>
      </w:r>
      <w:r w:rsidR="005C299B">
        <w:rPr>
          <w:rFonts w:eastAsia="Calibri"/>
          <w:bCs/>
        </w:rPr>
        <w:t>населенных пунктах</w:t>
      </w:r>
      <w:r w:rsidRPr="00077AD1">
        <w:rPr>
          <w:rFonts w:eastAsia="Calibri"/>
          <w:bCs/>
        </w:rPr>
        <w:t xml:space="preserve"> является расходным обязательством муниципального образования </w:t>
      </w:r>
      <w:r w:rsidR="005C299B">
        <w:rPr>
          <w:rFonts w:eastAsia="Calibri"/>
          <w:bCs/>
        </w:rPr>
        <w:t>Южно-Одоевское Одоевского района</w:t>
      </w:r>
      <w:r w:rsidR="005C299B" w:rsidRPr="00077AD1">
        <w:rPr>
          <w:rFonts w:eastAsia="Calibri"/>
          <w:bCs/>
        </w:rPr>
        <w:t xml:space="preserve"> </w:t>
      </w:r>
      <w:r w:rsidRPr="00077AD1">
        <w:rPr>
          <w:rFonts w:eastAsia="Calibri"/>
          <w:bCs/>
        </w:rPr>
        <w:t>и осуществляется в пределах средств, предусмотренных в бюджете на эти цели.</w:t>
      </w:r>
    </w:p>
    <w:p w:rsidR="00077AD1" w:rsidRPr="00077AD1" w:rsidRDefault="00077AD1" w:rsidP="00077AD1">
      <w:pPr>
        <w:pStyle w:val="af3"/>
        <w:spacing w:line="276" w:lineRule="auto"/>
        <w:ind w:firstLine="709"/>
        <w:jc w:val="both"/>
      </w:pPr>
    </w:p>
    <w:sectPr w:rsidR="00077AD1" w:rsidRPr="00077AD1" w:rsidSect="005C299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D9" w:rsidRDefault="008A18D9" w:rsidP="00F36E5A">
      <w:r>
        <w:separator/>
      </w:r>
    </w:p>
  </w:endnote>
  <w:endnote w:type="continuationSeparator" w:id="0">
    <w:p w:rsidR="008A18D9" w:rsidRDefault="008A18D9" w:rsidP="00F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D9" w:rsidRDefault="008A18D9" w:rsidP="00F36E5A">
      <w:r>
        <w:separator/>
      </w:r>
    </w:p>
  </w:footnote>
  <w:footnote w:type="continuationSeparator" w:id="0">
    <w:p w:rsidR="008A18D9" w:rsidRDefault="008A18D9" w:rsidP="00F3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93D"/>
    <w:multiLevelType w:val="hybridMultilevel"/>
    <w:tmpl w:val="5F28E2D0"/>
    <w:lvl w:ilvl="0" w:tplc="A84E5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F6D60"/>
    <w:multiLevelType w:val="hybridMultilevel"/>
    <w:tmpl w:val="C2E675CC"/>
    <w:lvl w:ilvl="0" w:tplc="42E6CD68">
      <w:start w:val="1"/>
      <w:numFmt w:val="decimal"/>
      <w:lvlText w:val="%1."/>
      <w:lvlJc w:val="left"/>
      <w:pPr>
        <w:ind w:left="184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893316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1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3">
    <w:nsid w:val="10D55D50"/>
    <w:multiLevelType w:val="multilevel"/>
    <w:tmpl w:val="391649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1F885B55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5">
    <w:nsid w:val="383802D3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67A76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140E"/>
    <w:multiLevelType w:val="hybridMultilevel"/>
    <w:tmpl w:val="8BC690FC"/>
    <w:lvl w:ilvl="0" w:tplc="FC64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FD"/>
    <w:rsid w:val="00000296"/>
    <w:rsid w:val="00002875"/>
    <w:rsid w:val="0002296E"/>
    <w:rsid w:val="00035B87"/>
    <w:rsid w:val="0004066D"/>
    <w:rsid w:val="00045092"/>
    <w:rsid w:val="000455C9"/>
    <w:rsid w:val="000478B3"/>
    <w:rsid w:val="00051DAB"/>
    <w:rsid w:val="000716BD"/>
    <w:rsid w:val="000723BC"/>
    <w:rsid w:val="00077AD1"/>
    <w:rsid w:val="000917AD"/>
    <w:rsid w:val="000A4B06"/>
    <w:rsid w:val="000C09D1"/>
    <w:rsid w:val="000C0AED"/>
    <w:rsid w:val="000C769A"/>
    <w:rsid w:val="000D7A27"/>
    <w:rsid w:val="000E170C"/>
    <w:rsid w:val="000F766C"/>
    <w:rsid w:val="00105DA2"/>
    <w:rsid w:val="00107ED4"/>
    <w:rsid w:val="00115C75"/>
    <w:rsid w:val="00121608"/>
    <w:rsid w:val="0012572C"/>
    <w:rsid w:val="0013139B"/>
    <w:rsid w:val="00135F41"/>
    <w:rsid w:val="00151F7F"/>
    <w:rsid w:val="00161BB4"/>
    <w:rsid w:val="00164E8B"/>
    <w:rsid w:val="00191AA6"/>
    <w:rsid w:val="00193D13"/>
    <w:rsid w:val="00195995"/>
    <w:rsid w:val="001D5719"/>
    <w:rsid w:val="001E0D89"/>
    <w:rsid w:val="001E3BA8"/>
    <w:rsid w:val="001E47D3"/>
    <w:rsid w:val="001E4C2D"/>
    <w:rsid w:val="001E5392"/>
    <w:rsid w:val="001E77CD"/>
    <w:rsid w:val="001F7F3D"/>
    <w:rsid w:val="00212D72"/>
    <w:rsid w:val="002139E0"/>
    <w:rsid w:val="0025431F"/>
    <w:rsid w:val="0025788B"/>
    <w:rsid w:val="00261B4C"/>
    <w:rsid w:val="00265AB1"/>
    <w:rsid w:val="00290AF4"/>
    <w:rsid w:val="00292F07"/>
    <w:rsid w:val="0029482E"/>
    <w:rsid w:val="002A1784"/>
    <w:rsid w:val="002A431A"/>
    <w:rsid w:val="002A5955"/>
    <w:rsid w:val="002C352D"/>
    <w:rsid w:val="002D538E"/>
    <w:rsid w:val="002F3CA0"/>
    <w:rsid w:val="00320963"/>
    <w:rsid w:val="00322FED"/>
    <w:rsid w:val="00351F55"/>
    <w:rsid w:val="00361068"/>
    <w:rsid w:val="00377C35"/>
    <w:rsid w:val="003A5659"/>
    <w:rsid w:val="003A6C15"/>
    <w:rsid w:val="003B33C6"/>
    <w:rsid w:val="003C4DB1"/>
    <w:rsid w:val="003E296D"/>
    <w:rsid w:val="003E6E0A"/>
    <w:rsid w:val="003E7B0D"/>
    <w:rsid w:val="003F11DB"/>
    <w:rsid w:val="003F14E9"/>
    <w:rsid w:val="00402AF4"/>
    <w:rsid w:val="00403E8B"/>
    <w:rsid w:val="00414A76"/>
    <w:rsid w:val="00443B72"/>
    <w:rsid w:val="004647F9"/>
    <w:rsid w:val="00477201"/>
    <w:rsid w:val="0048056E"/>
    <w:rsid w:val="00484C24"/>
    <w:rsid w:val="00497881"/>
    <w:rsid w:val="004A3AC8"/>
    <w:rsid w:val="004A61ED"/>
    <w:rsid w:val="004D0983"/>
    <w:rsid w:val="004D1A88"/>
    <w:rsid w:val="004D281A"/>
    <w:rsid w:val="004D58E6"/>
    <w:rsid w:val="004E4BFD"/>
    <w:rsid w:val="00526BD9"/>
    <w:rsid w:val="00535D70"/>
    <w:rsid w:val="00536B8B"/>
    <w:rsid w:val="0054574A"/>
    <w:rsid w:val="00570462"/>
    <w:rsid w:val="00575EB9"/>
    <w:rsid w:val="005862D6"/>
    <w:rsid w:val="005A4C76"/>
    <w:rsid w:val="005B0C37"/>
    <w:rsid w:val="005B57AD"/>
    <w:rsid w:val="005C299B"/>
    <w:rsid w:val="005D0EDD"/>
    <w:rsid w:val="005E025D"/>
    <w:rsid w:val="005E7D0D"/>
    <w:rsid w:val="005F4C3B"/>
    <w:rsid w:val="006172E2"/>
    <w:rsid w:val="006615EF"/>
    <w:rsid w:val="0068677A"/>
    <w:rsid w:val="006947DB"/>
    <w:rsid w:val="006A047A"/>
    <w:rsid w:val="006A0BC2"/>
    <w:rsid w:val="006A0D5E"/>
    <w:rsid w:val="006A681B"/>
    <w:rsid w:val="006C44B7"/>
    <w:rsid w:val="006D248F"/>
    <w:rsid w:val="006E5FF8"/>
    <w:rsid w:val="006F51F3"/>
    <w:rsid w:val="006F7BED"/>
    <w:rsid w:val="00713112"/>
    <w:rsid w:val="0071466A"/>
    <w:rsid w:val="00735720"/>
    <w:rsid w:val="00751536"/>
    <w:rsid w:val="00753C46"/>
    <w:rsid w:val="00763CAF"/>
    <w:rsid w:val="00765D7B"/>
    <w:rsid w:val="0076787E"/>
    <w:rsid w:val="007752DB"/>
    <w:rsid w:val="007901BA"/>
    <w:rsid w:val="007A5A8F"/>
    <w:rsid w:val="007C6AFD"/>
    <w:rsid w:val="007D3581"/>
    <w:rsid w:val="007E5C63"/>
    <w:rsid w:val="007F471C"/>
    <w:rsid w:val="007F69CC"/>
    <w:rsid w:val="00825915"/>
    <w:rsid w:val="00843848"/>
    <w:rsid w:val="008458BE"/>
    <w:rsid w:val="0084756B"/>
    <w:rsid w:val="008524A4"/>
    <w:rsid w:val="00854AFA"/>
    <w:rsid w:val="00855D3F"/>
    <w:rsid w:val="0088617C"/>
    <w:rsid w:val="008878FB"/>
    <w:rsid w:val="008918F0"/>
    <w:rsid w:val="008A18D9"/>
    <w:rsid w:val="008A2F19"/>
    <w:rsid w:val="008A4CAC"/>
    <w:rsid w:val="008B0C2E"/>
    <w:rsid w:val="008B4379"/>
    <w:rsid w:val="008C6E6E"/>
    <w:rsid w:val="008D3016"/>
    <w:rsid w:val="008D7F2E"/>
    <w:rsid w:val="008F0262"/>
    <w:rsid w:val="00907EF0"/>
    <w:rsid w:val="00917AF9"/>
    <w:rsid w:val="00966E8A"/>
    <w:rsid w:val="009A282F"/>
    <w:rsid w:val="009A385D"/>
    <w:rsid w:val="009D3497"/>
    <w:rsid w:val="009D416E"/>
    <w:rsid w:val="009D7826"/>
    <w:rsid w:val="009F53FC"/>
    <w:rsid w:val="00A13AF0"/>
    <w:rsid w:val="00A21FA7"/>
    <w:rsid w:val="00A3076D"/>
    <w:rsid w:val="00A44D2C"/>
    <w:rsid w:val="00A47600"/>
    <w:rsid w:val="00A5583D"/>
    <w:rsid w:val="00A706B3"/>
    <w:rsid w:val="00A72818"/>
    <w:rsid w:val="00A73F7E"/>
    <w:rsid w:val="00A80599"/>
    <w:rsid w:val="00A80718"/>
    <w:rsid w:val="00A82BDD"/>
    <w:rsid w:val="00AA1634"/>
    <w:rsid w:val="00AA7EDA"/>
    <w:rsid w:val="00AB019C"/>
    <w:rsid w:val="00AB7E0A"/>
    <w:rsid w:val="00AC5BCC"/>
    <w:rsid w:val="00AC6286"/>
    <w:rsid w:val="00AD38C8"/>
    <w:rsid w:val="00AD5A6B"/>
    <w:rsid w:val="00AD6DC2"/>
    <w:rsid w:val="00AE6890"/>
    <w:rsid w:val="00AF564F"/>
    <w:rsid w:val="00B07884"/>
    <w:rsid w:val="00B23203"/>
    <w:rsid w:val="00B50991"/>
    <w:rsid w:val="00B70EE2"/>
    <w:rsid w:val="00B87F37"/>
    <w:rsid w:val="00B932C1"/>
    <w:rsid w:val="00B95156"/>
    <w:rsid w:val="00B977D5"/>
    <w:rsid w:val="00BA44D5"/>
    <w:rsid w:val="00BB4975"/>
    <w:rsid w:val="00BC1EEC"/>
    <w:rsid w:val="00BC2299"/>
    <w:rsid w:val="00BD05D7"/>
    <w:rsid w:val="00BD5116"/>
    <w:rsid w:val="00BD5E86"/>
    <w:rsid w:val="00BD7E7C"/>
    <w:rsid w:val="00BE1633"/>
    <w:rsid w:val="00BF44CC"/>
    <w:rsid w:val="00BF4F91"/>
    <w:rsid w:val="00C0443C"/>
    <w:rsid w:val="00C0610C"/>
    <w:rsid w:val="00C245D4"/>
    <w:rsid w:val="00C33784"/>
    <w:rsid w:val="00C34FBF"/>
    <w:rsid w:val="00C5027D"/>
    <w:rsid w:val="00C50F83"/>
    <w:rsid w:val="00C777DA"/>
    <w:rsid w:val="00C82814"/>
    <w:rsid w:val="00CA54A7"/>
    <w:rsid w:val="00CB12EC"/>
    <w:rsid w:val="00CC320E"/>
    <w:rsid w:val="00CD0CF2"/>
    <w:rsid w:val="00CD65E8"/>
    <w:rsid w:val="00CE0E00"/>
    <w:rsid w:val="00CE2EC8"/>
    <w:rsid w:val="00CE3B9B"/>
    <w:rsid w:val="00D0171C"/>
    <w:rsid w:val="00D046E1"/>
    <w:rsid w:val="00D53DE3"/>
    <w:rsid w:val="00D62DE2"/>
    <w:rsid w:val="00D67022"/>
    <w:rsid w:val="00D7341F"/>
    <w:rsid w:val="00D773AB"/>
    <w:rsid w:val="00D821A3"/>
    <w:rsid w:val="00D92D18"/>
    <w:rsid w:val="00DA67E5"/>
    <w:rsid w:val="00DB37F8"/>
    <w:rsid w:val="00DB4DF9"/>
    <w:rsid w:val="00DC36F7"/>
    <w:rsid w:val="00DC4E47"/>
    <w:rsid w:val="00DD1B1B"/>
    <w:rsid w:val="00E07145"/>
    <w:rsid w:val="00E1158D"/>
    <w:rsid w:val="00E14D56"/>
    <w:rsid w:val="00E210A3"/>
    <w:rsid w:val="00E24F5C"/>
    <w:rsid w:val="00E269B3"/>
    <w:rsid w:val="00E42119"/>
    <w:rsid w:val="00E606CE"/>
    <w:rsid w:val="00E6143A"/>
    <w:rsid w:val="00E63428"/>
    <w:rsid w:val="00E67581"/>
    <w:rsid w:val="00E6795C"/>
    <w:rsid w:val="00E74BE1"/>
    <w:rsid w:val="00E96D46"/>
    <w:rsid w:val="00E97B54"/>
    <w:rsid w:val="00ED0E3D"/>
    <w:rsid w:val="00EE6F59"/>
    <w:rsid w:val="00F01A08"/>
    <w:rsid w:val="00F120C4"/>
    <w:rsid w:val="00F154AD"/>
    <w:rsid w:val="00F2432F"/>
    <w:rsid w:val="00F24A72"/>
    <w:rsid w:val="00F305A2"/>
    <w:rsid w:val="00F36E5A"/>
    <w:rsid w:val="00F4228D"/>
    <w:rsid w:val="00F426A9"/>
    <w:rsid w:val="00F42BDB"/>
    <w:rsid w:val="00F62EC3"/>
    <w:rsid w:val="00F6691A"/>
    <w:rsid w:val="00F73123"/>
    <w:rsid w:val="00F75C04"/>
    <w:rsid w:val="00F84207"/>
    <w:rsid w:val="00F85E9F"/>
    <w:rsid w:val="00F95790"/>
    <w:rsid w:val="00FA0416"/>
    <w:rsid w:val="00FB0BCE"/>
    <w:rsid w:val="00FC1C01"/>
    <w:rsid w:val="00FD55B6"/>
    <w:rsid w:val="00FE6AD8"/>
    <w:rsid w:val="00FE7662"/>
    <w:rsid w:val="00FF11E6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53E0D-52E5-4E69-8488-7151C216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FD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3E296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BFD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4E4B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092"/>
    <w:pPr>
      <w:ind w:left="720"/>
      <w:contextualSpacing/>
    </w:pPr>
  </w:style>
  <w:style w:type="paragraph" w:customStyle="1" w:styleId="ConsPlusNormal">
    <w:name w:val="ConsPlusNormal"/>
    <w:rsid w:val="00D92D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7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basedOn w:val="a"/>
    <w:next w:val="a7"/>
    <w:qFormat/>
    <w:rsid w:val="00322FED"/>
    <w:pPr>
      <w:jc w:val="center"/>
    </w:pPr>
    <w:rPr>
      <w:b/>
      <w:spacing w:val="30"/>
      <w:sz w:val="28"/>
    </w:rPr>
  </w:style>
  <w:style w:type="paragraph" w:customStyle="1" w:styleId="a7">
    <w:name w:val="Заголовок"/>
    <w:basedOn w:val="a"/>
    <w:next w:val="a"/>
    <w:link w:val="a8"/>
    <w:uiPriority w:val="10"/>
    <w:qFormat/>
    <w:rsid w:val="00322F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322F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526BD9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526B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44D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6E5A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nhideWhenUsed/>
    <w:rsid w:val="00F3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6E5A"/>
    <w:rPr>
      <w:rFonts w:ascii="Times New Roman" w:eastAsia="Times New Roman" w:hAnsi="Times New Roman"/>
      <w:sz w:val="24"/>
    </w:rPr>
  </w:style>
  <w:style w:type="character" w:styleId="af1">
    <w:name w:val="Hyperlink"/>
    <w:uiPriority w:val="99"/>
    <w:unhideWhenUsed/>
    <w:rsid w:val="00A73F7E"/>
    <w:rPr>
      <w:color w:val="0000FF"/>
      <w:u w:val="single"/>
    </w:rPr>
  </w:style>
  <w:style w:type="table" w:styleId="af2">
    <w:name w:val="Table Grid"/>
    <w:basedOn w:val="a1"/>
    <w:uiPriority w:val="59"/>
    <w:rsid w:val="00F4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6947DB"/>
    <w:rPr>
      <w:rFonts w:ascii="Courier New" w:hAnsi="Courier New"/>
    </w:rPr>
  </w:style>
  <w:style w:type="paragraph" w:customStyle="1" w:styleId="10">
    <w:name w:val="Текст1"/>
    <w:basedOn w:val="a"/>
    <w:rsid w:val="006947DB"/>
    <w:rPr>
      <w:rFonts w:ascii="Courier New" w:hAnsi="Courier New"/>
    </w:rPr>
  </w:style>
  <w:style w:type="paragraph" w:styleId="af3">
    <w:name w:val="No Spacing"/>
    <w:uiPriority w:val="1"/>
    <w:qFormat/>
    <w:rsid w:val="00077A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E29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8BA49F2DD26EAB5FCF01B39DB54A18CC6ED969D45DC950D1EE54BA0826111CAB4FA68ACC6A0AF9C347020Fv93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8D6842E7230B2946C4EC91E7CB43A8ABF930744ACD435BB9E90F1B80B1B3BDC6C9C713CA47DE1D913FD663C8A42A1A7D6150C20FB245020112D3Bu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C28BA49F2DD26EAB5FCF01B39DB54A18CB68D86FD15DC950D1EE54BA0826111CAB4FA68ACC6A0AF9C347020Fv93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C28BA49F2DD26EAB5FCF01B39DB54A19C96FD863D55DC950D1EE54BA0826110EAB17AA8CC6205BBF8848000C80C6855D15CE2Fv63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28BA49F2DD26EAB5FCF01B39DB54A18C968D168D75DC950D1EE54BA0826111CAB4FA68ACC6A0AF9C347020Fv9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consultantplus://offline/ref=47C28BA49F2DD26EAB5FCF01B39DB54A18CB68D86FD15DC950D1EE54BA0826111CAB4FA68ACC6A0AF9C347020Fv93EJ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consultantplus://offline/ref=47C28BA49F2DD26EAB5FCF01B39DB54A19C96FD863D55DC950D1EE54BA0826110EAB17AA8CC6205BBF8848000C80C6855D15CE2Fv632J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consultantplus://offline/ref=47C28BA49F2DD26EAB5FCF01B39DB54A18C968D168D75DC950D1EE54BA0826111CAB4FA68ACC6A0AF9C347020Fv93EJ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consultantplus://offline/ref=47C28BA49F2DD26EAB5FCF01B39DB54A18CC6ED969D45DC950D1EE54BA0826111CAB4FA68ACC6A0AF9C347020Fv93EJ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consultantplus://offline/ref=6248D6842E7230B2946C4EC91E7CB43A8ABF930744ACD435BB9E90F1B80B1B3BDC6C9C713CA47DE1D913FD663C8A42A1A7D6150C20FB245020112D3BuAJ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2020-03-02T08:35:00Z</cp:lastPrinted>
  <dcterms:created xsi:type="dcterms:W3CDTF">2022-02-17T08:51:00Z</dcterms:created>
  <dcterms:modified xsi:type="dcterms:W3CDTF">2022-02-17T08:51:00Z</dcterms:modified>
</cp:coreProperties>
</file>